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DA6207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1F9FDC50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Количество вакантных мест в МБОУ «СОШ №19» НМР РТ </w:t>
      </w:r>
    </w:p>
    <w:p w14:paraId="48F6DBCE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202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5</w:t>
      </w:r>
      <w:r>
        <w:rPr>
          <w:rFonts w:ascii="Times New Roman" w:hAnsi="Times New Roman" w:cs="Times New Roman"/>
          <w:sz w:val="28"/>
          <w:szCs w:val="28"/>
        </w:rPr>
        <w:t>-202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 учебный год</w:t>
      </w:r>
    </w:p>
    <w:p w14:paraId="6CCE49D1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7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4"/>
        <w:gridCol w:w="2510"/>
        <w:gridCol w:w="2510"/>
        <w:gridCol w:w="2521"/>
      </w:tblGrid>
      <w:tr w14:paraId="21F6697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5A2835E5">
            <w:pPr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 w:eastAsiaTheme="minorEastAsia"/>
                <w:sz w:val="28"/>
                <w:szCs w:val="28"/>
                <w:lang w:eastAsia="ru-RU"/>
              </w:rPr>
              <w:t>Параллель</w:t>
            </w:r>
          </w:p>
        </w:tc>
        <w:tc>
          <w:tcPr>
            <w:tcW w:w="25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7B52760D">
            <w:pPr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 w:eastAsiaTheme="minorEastAsia"/>
                <w:sz w:val="28"/>
                <w:szCs w:val="28"/>
                <w:lang w:eastAsia="ru-RU"/>
              </w:rPr>
              <w:t>Количество классов</w:t>
            </w:r>
          </w:p>
        </w:tc>
        <w:tc>
          <w:tcPr>
            <w:tcW w:w="25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2FD9E707">
            <w:pPr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 w:eastAsiaTheme="minorEastAsia"/>
                <w:sz w:val="28"/>
                <w:szCs w:val="28"/>
                <w:lang w:eastAsia="ru-RU"/>
              </w:rPr>
              <w:t>Количество детей</w:t>
            </w:r>
          </w:p>
        </w:tc>
        <w:tc>
          <w:tcPr>
            <w:tcW w:w="252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67088174">
            <w:pPr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 w:eastAsiaTheme="minorEastAsia"/>
                <w:sz w:val="28"/>
                <w:szCs w:val="28"/>
                <w:lang w:eastAsia="ru-RU"/>
              </w:rPr>
              <w:t>Количество вакантных мест</w:t>
            </w:r>
          </w:p>
        </w:tc>
      </w:tr>
      <w:tr w14:paraId="4979F5B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025B9C07">
            <w:pPr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 w:eastAsiaTheme="minorEastAsia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5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34F64C5B">
            <w:pPr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sz w:val="28"/>
                <w:szCs w:val="28"/>
                <w:lang w:eastAsia="ru-RU"/>
              </w:rPr>
            </w:pPr>
            <w:r>
              <w:rPr>
                <w:rFonts w:hint="default" w:ascii="Times New Roman" w:hAnsi="Times New Roman" w:cs="Times New Roman" w:eastAsiaTheme="minorEastAsia"/>
                <w:sz w:val="28"/>
                <w:szCs w:val="28"/>
                <w:lang w:val="en-US" w:eastAsia="ru-RU"/>
              </w:rPr>
              <w:t>6</w:t>
            </w:r>
          </w:p>
        </w:tc>
        <w:tc>
          <w:tcPr>
            <w:tcW w:w="25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371647F8">
            <w:pPr>
              <w:spacing w:after="0" w:line="240" w:lineRule="auto"/>
              <w:jc w:val="center"/>
              <w:rPr>
                <w:rFonts w:hint="default" w:ascii="Times New Roman" w:hAnsi="Times New Roman" w:cs="Times New Roman" w:eastAsiaTheme="minorEastAsia"/>
                <w:sz w:val="28"/>
                <w:szCs w:val="28"/>
                <w:lang w:val="en-US" w:eastAsia="ru-RU"/>
              </w:rPr>
            </w:pPr>
            <w:r>
              <w:rPr>
                <w:rFonts w:hint="default" w:ascii="Times New Roman" w:hAnsi="Times New Roman" w:cs="Times New Roman" w:eastAsiaTheme="minorEastAsia"/>
                <w:sz w:val="28"/>
                <w:szCs w:val="28"/>
                <w:lang w:val="en-US" w:eastAsia="ru-RU"/>
              </w:rPr>
              <w:t>118</w:t>
            </w:r>
          </w:p>
        </w:tc>
        <w:tc>
          <w:tcPr>
            <w:tcW w:w="252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33F669AF">
            <w:pPr>
              <w:spacing w:after="0" w:line="240" w:lineRule="auto"/>
              <w:jc w:val="center"/>
              <w:rPr>
                <w:rFonts w:hint="default" w:ascii="Times New Roman" w:hAnsi="Times New Roman" w:cs="Times New Roman" w:eastAsiaTheme="minorEastAsia"/>
                <w:sz w:val="28"/>
                <w:szCs w:val="28"/>
                <w:lang w:val="en-US" w:eastAsia="ru-RU"/>
              </w:rPr>
            </w:pPr>
            <w:r>
              <w:rPr>
                <w:rFonts w:hint="default" w:ascii="Times New Roman" w:hAnsi="Times New Roman" w:cs="Times New Roman" w:eastAsiaTheme="minorEastAsia"/>
                <w:sz w:val="28"/>
                <w:szCs w:val="28"/>
                <w:lang w:val="en-US" w:eastAsia="ru-RU"/>
              </w:rPr>
              <w:t>10</w:t>
            </w:r>
          </w:p>
        </w:tc>
      </w:tr>
      <w:tr w14:paraId="229ADD6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6E02E803">
            <w:pPr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 w:eastAsiaTheme="minorEastAsia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5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18ED710F">
            <w:pPr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sz w:val="28"/>
                <w:szCs w:val="28"/>
                <w:lang w:eastAsia="ru-RU"/>
              </w:rPr>
            </w:pPr>
            <w:r>
              <w:rPr>
                <w:rFonts w:hint="default" w:ascii="Times New Roman" w:hAnsi="Times New Roman" w:cs="Times New Roman" w:eastAsiaTheme="minorEastAsia"/>
                <w:sz w:val="28"/>
                <w:szCs w:val="28"/>
                <w:lang w:val="en-US" w:eastAsia="ru-RU"/>
              </w:rPr>
              <w:t>4</w:t>
            </w:r>
          </w:p>
        </w:tc>
        <w:tc>
          <w:tcPr>
            <w:tcW w:w="25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4C271C8B">
            <w:pPr>
              <w:spacing w:after="0" w:line="240" w:lineRule="auto"/>
              <w:jc w:val="center"/>
              <w:rPr>
                <w:rFonts w:hint="default" w:ascii="Times New Roman" w:hAnsi="Times New Roman" w:cs="Times New Roman" w:eastAsiaTheme="minorEastAsia"/>
                <w:sz w:val="28"/>
                <w:szCs w:val="28"/>
                <w:lang w:val="en-US" w:eastAsia="ru-RU"/>
              </w:rPr>
            </w:pPr>
            <w:r>
              <w:rPr>
                <w:rFonts w:hint="default" w:ascii="Times New Roman" w:hAnsi="Times New Roman" w:cs="Times New Roman" w:eastAsiaTheme="minorEastAsia"/>
                <w:sz w:val="28"/>
                <w:szCs w:val="28"/>
                <w:lang w:val="en-US" w:eastAsia="ru-RU"/>
              </w:rPr>
              <w:t>88</w:t>
            </w:r>
          </w:p>
        </w:tc>
        <w:tc>
          <w:tcPr>
            <w:tcW w:w="252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7192F1E4">
            <w:pPr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 w:eastAsiaTheme="minorEastAsia"/>
                <w:sz w:val="28"/>
                <w:szCs w:val="28"/>
                <w:lang w:eastAsia="ru-RU"/>
              </w:rPr>
              <w:t>0</w:t>
            </w:r>
          </w:p>
        </w:tc>
      </w:tr>
      <w:tr w14:paraId="6958EE7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784E9ECF">
            <w:pPr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 w:eastAsiaTheme="minorEastAsia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5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2696F586">
            <w:pPr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sz w:val="28"/>
                <w:szCs w:val="28"/>
                <w:lang w:eastAsia="ru-RU"/>
              </w:rPr>
            </w:pPr>
            <w:r>
              <w:rPr>
                <w:rFonts w:hint="default" w:ascii="Times New Roman" w:hAnsi="Times New Roman" w:cs="Times New Roman" w:eastAsiaTheme="minorEastAsia"/>
                <w:sz w:val="28"/>
                <w:szCs w:val="28"/>
                <w:lang w:val="en-US" w:eastAsia="ru-RU"/>
              </w:rPr>
              <w:t>3</w:t>
            </w:r>
          </w:p>
        </w:tc>
        <w:tc>
          <w:tcPr>
            <w:tcW w:w="25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3887B251">
            <w:pPr>
              <w:spacing w:after="0" w:line="240" w:lineRule="auto"/>
              <w:jc w:val="center"/>
              <w:rPr>
                <w:rFonts w:hint="default" w:ascii="Times New Roman" w:hAnsi="Times New Roman" w:cs="Times New Roman" w:eastAsiaTheme="minorEastAsia"/>
                <w:sz w:val="28"/>
                <w:szCs w:val="28"/>
                <w:lang w:val="en-US" w:eastAsia="ru-RU"/>
              </w:rPr>
            </w:pPr>
            <w:r>
              <w:rPr>
                <w:rFonts w:hint="default" w:ascii="Times New Roman" w:hAnsi="Times New Roman" w:cs="Times New Roman" w:eastAsiaTheme="minorEastAsia"/>
                <w:sz w:val="28"/>
                <w:szCs w:val="28"/>
                <w:lang w:val="en-US" w:eastAsia="ru-RU"/>
              </w:rPr>
              <w:t>84</w:t>
            </w:r>
          </w:p>
        </w:tc>
        <w:tc>
          <w:tcPr>
            <w:tcW w:w="252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1834D348">
            <w:pPr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sz w:val="28"/>
                <w:szCs w:val="28"/>
                <w:lang w:eastAsia="ru-RU"/>
              </w:rPr>
            </w:pPr>
            <w:r>
              <w:rPr>
                <w:rFonts w:hint="default" w:ascii="Times New Roman" w:hAnsi="Times New Roman" w:cs="Times New Roman" w:eastAsiaTheme="minorEastAsia"/>
                <w:sz w:val="28"/>
                <w:szCs w:val="28"/>
                <w:lang w:val="en-US" w:eastAsia="ru-RU"/>
              </w:rPr>
              <w:t>0</w:t>
            </w:r>
          </w:p>
        </w:tc>
      </w:tr>
      <w:tr w14:paraId="42288B4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5346B198">
            <w:pPr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 w:eastAsiaTheme="minorEastAsia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5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193900B7">
            <w:pPr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sz w:val="28"/>
                <w:szCs w:val="28"/>
                <w:lang w:eastAsia="ru-RU"/>
              </w:rPr>
            </w:pPr>
            <w:r>
              <w:rPr>
                <w:rFonts w:hint="default" w:ascii="Times New Roman" w:hAnsi="Times New Roman" w:cs="Times New Roman" w:eastAsiaTheme="minorEastAsia"/>
                <w:sz w:val="28"/>
                <w:szCs w:val="28"/>
                <w:lang w:val="en-US" w:eastAsia="ru-RU"/>
              </w:rPr>
              <w:t>5</w:t>
            </w:r>
          </w:p>
        </w:tc>
        <w:tc>
          <w:tcPr>
            <w:tcW w:w="25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69CDC097">
            <w:pPr>
              <w:spacing w:after="0" w:line="240" w:lineRule="auto"/>
              <w:jc w:val="center"/>
              <w:rPr>
                <w:rFonts w:hint="default" w:ascii="Times New Roman" w:hAnsi="Times New Roman" w:cs="Times New Roman" w:eastAsiaTheme="minorEastAsia"/>
                <w:sz w:val="28"/>
                <w:szCs w:val="28"/>
                <w:lang w:val="en-US" w:eastAsia="ru-RU"/>
              </w:rPr>
            </w:pPr>
            <w:r>
              <w:rPr>
                <w:rFonts w:hint="default" w:ascii="Times New Roman" w:hAnsi="Times New Roman" w:cs="Times New Roman" w:eastAsiaTheme="minorEastAsia"/>
                <w:sz w:val="28"/>
                <w:szCs w:val="28"/>
                <w:lang w:val="en-US" w:eastAsia="ru-RU"/>
              </w:rPr>
              <w:t>106</w:t>
            </w:r>
          </w:p>
        </w:tc>
        <w:tc>
          <w:tcPr>
            <w:tcW w:w="252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56EDF744">
            <w:pPr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sz w:val="28"/>
                <w:szCs w:val="28"/>
                <w:lang w:eastAsia="ru-RU"/>
              </w:rPr>
            </w:pPr>
            <w:r>
              <w:rPr>
                <w:rFonts w:hint="default" w:ascii="Times New Roman" w:hAnsi="Times New Roman" w:cs="Times New Roman" w:eastAsiaTheme="minorEastAsia"/>
                <w:sz w:val="28"/>
                <w:szCs w:val="28"/>
                <w:lang w:val="en-US" w:eastAsia="ru-RU"/>
              </w:rPr>
              <w:t>7</w:t>
            </w:r>
          </w:p>
        </w:tc>
      </w:tr>
      <w:tr w14:paraId="42FD674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1D4DE6BD">
            <w:pPr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 w:eastAsiaTheme="minorEastAsia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5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006574A8">
            <w:pPr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sz w:val="28"/>
                <w:szCs w:val="28"/>
                <w:lang w:eastAsia="ru-RU"/>
              </w:rPr>
            </w:pPr>
            <w:r>
              <w:rPr>
                <w:rFonts w:hint="default" w:ascii="Times New Roman" w:hAnsi="Times New Roman" w:cs="Times New Roman" w:eastAsiaTheme="minorEastAsia"/>
                <w:sz w:val="28"/>
                <w:szCs w:val="28"/>
                <w:lang w:val="en-US" w:eastAsia="ru-RU"/>
              </w:rPr>
              <w:t>3</w:t>
            </w:r>
          </w:p>
        </w:tc>
        <w:tc>
          <w:tcPr>
            <w:tcW w:w="25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0D351895">
            <w:pPr>
              <w:spacing w:after="0" w:line="240" w:lineRule="auto"/>
              <w:jc w:val="center"/>
              <w:rPr>
                <w:rFonts w:hint="default" w:ascii="Times New Roman" w:hAnsi="Times New Roman" w:cs="Times New Roman" w:eastAsiaTheme="minorEastAsia"/>
                <w:sz w:val="28"/>
                <w:szCs w:val="28"/>
                <w:lang w:val="en-US" w:eastAsia="ru-RU"/>
              </w:rPr>
            </w:pPr>
            <w:r>
              <w:rPr>
                <w:rFonts w:hint="default" w:ascii="Times New Roman" w:hAnsi="Times New Roman" w:cs="Times New Roman" w:eastAsiaTheme="minorEastAsia"/>
                <w:sz w:val="28"/>
                <w:szCs w:val="28"/>
                <w:lang w:val="en-US" w:eastAsia="ru-RU"/>
              </w:rPr>
              <w:t>87</w:t>
            </w:r>
          </w:p>
        </w:tc>
        <w:tc>
          <w:tcPr>
            <w:tcW w:w="252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3528C1F2">
            <w:pPr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 w:eastAsiaTheme="minorEastAsia"/>
                <w:sz w:val="28"/>
                <w:szCs w:val="28"/>
                <w:lang w:eastAsia="ru-RU"/>
              </w:rPr>
              <w:t>0</w:t>
            </w:r>
          </w:p>
        </w:tc>
      </w:tr>
      <w:tr w14:paraId="059B6D9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34C21F15">
            <w:pPr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 w:eastAsiaTheme="minorEastAsia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25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58864CD9">
            <w:pPr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sz w:val="28"/>
                <w:szCs w:val="28"/>
                <w:lang w:eastAsia="ru-RU"/>
              </w:rPr>
            </w:pPr>
            <w:r>
              <w:rPr>
                <w:rFonts w:hint="default" w:ascii="Times New Roman" w:hAnsi="Times New Roman" w:cs="Times New Roman" w:eastAsiaTheme="minorEastAsia"/>
                <w:sz w:val="28"/>
                <w:szCs w:val="28"/>
                <w:lang w:val="en-US" w:eastAsia="ru-RU"/>
              </w:rPr>
              <w:t>4</w:t>
            </w:r>
          </w:p>
        </w:tc>
        <w:tc>
          <w:tcPr>
            <w:tcW w:w="25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7F78BDF5">
            <w:pPr>
              <w:spacing w:after="0" w:line="240" w:lineRule="auto"/>
              <w:jc w:val="center"/>
              <w:rPr>
                <w:rFonts w:hint="default" w:ascii="Times New Roman" w:hAnsi="Times New Roman" w:cs="Times New Roman" w:eastAsiaTheme="minorEastAsia"/>
                <w:sz w:val="28"/>
                <w:szCs w:val="28"/>
                <w:lang w:val="en-US" w:eastAsia="ru-RU"/>
              </w:rPr>
            </w:pPr>
            <w:r>
              <w:rPr>
                <w:rFonts w:hint="default" w:ascii="Times New Roman" w:hAnsi="Times New Roman" w:cs="Times New Roman" w:eastAsiaTheme="minorEastAsia"/>
                <w:sz w:val="28"/>
                <w:szCs w:val="28"/>
                <w:lang w:val="en-US" w:eastAsia="ru-RU"/>
              </w:rPr>
              <w:t>117</w:t>
            </w:r>
          </w:p>
        </w:tc>
        <w:tc>
          <w:tcPr>
            <w:tcW w:w="252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1EBA6866">
            <w:pPr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 w:eastAsiaTheme="minorEastAsia"/>
                <w:sz w:val="28"/>
                <w:szCs w:val="28"/>
                <w:lang w:eastAsia="ru-RU"/>
              </w:rPr>
              <w:t>0</w:t>
            </w:r>
          </w:p>
        </w:tc>
      </w:tr>
      <w:tr w14:paraId="04E8D0C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4E0D6E55">
            <w:pPr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 w:eastAsiaTheme="minorEastAsia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25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121CA93B">
            <w:pPr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 w:eastAsiaTheme="minorEastAsia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5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592CC8D0">
            <w:pPr>
              <w:spacing w:after="0" w:line="240" w:lineRule="auto"/>
              <w:jc w:val="center"/>
              <w:rPr>
                <w:rFonts w:hint="default" w:ascii="Times New Roman" w:hAnsi="Times New Roman" w:cs="Times New Roman" w:eastAsiaTheme="minorEastAsia"/>
                <w:sz w:val="28"/>
                <w:szCs w:val="28"/>
                <w:lang w:val="en-US" w:eastAsia="ru-RU"/>
              </w:rPr>
            </w:pPr>
            <w:r>
              <w:rPr>
                <w:rFonts w:hint="default" w:ascii="Times New Roman" w:hAnsi="Times New Roman" w:cs="Times New Roman" w:eastAsiaTheme="minorEastAsia"/>
                <w:sz w:val="28"/>
                <w:szCs w:val="28"/>
                <w:lang w:val="en-US" w:eastAsia="ru-RU"/>
              </w:rPr>
              <w:t>85</w:t>
            </w:r>
          </w:p>
        </w:tc>
        <w:tc>
          <w:tcPr>
            <w:tcW w:w="252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2EF0ED4F">
            <w:pPr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 w:eastAsiaTheme="minorEastAsia"/>
                <w:sz w:val="28"/>
                <w:szCs w:val="28"/>
                <w:lang w:eastAsia="ru-RU"/>
              </w:rPr>
              <w:t>0</w:t>
            </w:r>
          </w:p>
        </w:tc>
      </w:tr>
      <w:tr w14:paraId="02F1167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6278FE74">
            <w:pPr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 w:eastAsiaTheme="minorEastAsia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25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6B06B8F9">
            <w:pPr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 w:eastAsiaTheme="minorEastAsia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5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2C72E5A9">
            <w:pPr>
              <w:spacing w:after="0" w:line="240" w:lineRule="auto"/>
              <w:jc w:val="center"/>
              <w:rPr>
                <w:rFonts w:hint="default" w:ascii="Times New Roman" w:hAnsi="Times New Roman" w:cs="Times New Roman" w:eastAsiaTheme="minorEastAsia"/>
                <w:sz w:val="28"/>
                <w:szCs w:val="28"/>
                <w:lang w:val="en-US" w:eastAsia="ru-RU"/>
              </w:rPr>
            </w:pPr>
            <w:r>
              <w:rPr>
                <w:rFonts w:hint="default" w:ascii="Times New Roman" w:hAnsi="Times New Roman" w:cs="Times New Roman" w:eastAsiaTheme="minorEastAsia"/>
                <w:sz w:val="28"/>
                <w:szCs w:val="28"/>
                <w:lang w:val="en-US" w:eastAsia="ru-RU"/>
              </w:rPr>
              <w:t>74</w:t>
            </w:r>
          </w:p>
        </w:tc>
        <w:tc>
          <w:tcPr>
            <w:tcW w:w="252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2D862A15">
            <w:pPr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sz w:val="28"/>
                <w:szCs w:val="28"/>
                <w:lang w:eastAsia="ru-RU"/>
              </w:rPr>
            </w:pPr>
            <w:r>
              <w:rPr>
                <w:rFonts w:hint="default" w:ascii="Times New Roman" w:hAnsi="Times New Roman" w:cs="Times New Roman" w:eastAsiaTheme="minorEastAsia"/>
                <w:sz w:val="28"/>
                <w:szCs w:val="28"/>
                <w:lang w:val="en-US" w:eastAsia="ru-RU"/>
              </w:rPr>
              <w:t>2</w:t>
            </w:r>
          </w:p>
        </w:tc>
      </w:tr>
      <w:tr w14:paraId="14DD197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6B569F1A">
            <w:pPr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 w:eastAsiaTheme="minorEastAsia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25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74FC18AD">
            <w:pPr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 w:eastAsiaTheme="minorEastAsia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5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041CAF43">
            <w:pPr>
              <w:spacing w:after="0" w:line="240" w:lineRule="auto"/>
              <w:jc w:val="center"/>
              <w:rPr>
                <w:rFonts w:hint="default" w:ascii="Times New Roman" w:hAnsi="Times New Roman" w:cs="Times New Roman" w:eastAsiaTheme="minorEastAsia"/>
                <w:sz w:val="28"/>
                <w:szCs w:val="28"/>
                <w:lang w:val="en-US" w:eastAsia="ru-RU"/>
              </w:rPr>
            </w:pPr>
            <w:r>
              <w:rPr>
                <w:rFonts w:hint="default" w:ascii="Times New Roman" w:hAnsi="Times New Roman" w:cs="Times New Roman" w:eastAsiaTheme="minorEastAsia"/>
                <w:sz w:val="28"/>
                <w:szCs w:val="28"/>
                <w:lang w:val="en-US" w:eastAsia="ru-RU"/>
              </w:rPr>
              <w:t>74</w:t>
            </w:r>
          </w:p>
        </w:tc>
        <w:tc>
          <w:tcPr>
            <w:tcW w:w="252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5ADB834F">
            <w:pPr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 w:eastAsiaTheme="minorEastAsia"/>
                <w:sz w:val="28"/>
                <w:szCs w:val="28"/>
                <w:lang w:eastAsia="ru-RU"/>
              </w:rPr>
              <w:t>0</w:t>
            </w:r>
          </w:p>
        </w:tc>
      </w:tr>
      <w:tr w14:paraId="48456D6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7CA4FB32">
            <w:pPr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 w:eastAsiaTheme="minorEastAsia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25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570F4703">
            <w:pPr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 w:eastAsiaTheme="minorEastAsia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5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1CF11D80">
            <w:pPr>
              <w:spacing w:after="0" w:line="240" w:lineRule="auto"/>
              <w:jc w:val="center"/>
              <w:rPr>
                <w:rFonts w:hint="default" w:ascii="Times New Roman" w:hAnsi="Times New Roman" w:cs="Times New Roman" w:eastAsiaTheme="minorEastAsia"/>
                <w:sz w:val="28"/>
                <w:szCs w:val="28"/>
                <w:lang w:val="en-US" w:eastAsia="ru-RU"/>
              </w:rPr>
            </w:pPr>
            <w:r>
              <w:rPr>
                <w:rFonts w:hint="default" w:ascii="Times New Roman" w:hAnsi="Times New Roman" w:cs="Times New Roman" w:eastAsiaTheme="minorEastAsia"/>
                <w:sz w:val="28"/>
                <w:szCs w:val="28"/>
                <w:lang w:val="en-US" w:eastAsia="ru-RU"/>
              </w:rPr>
              <w:t>24</w:t>
            </w:r>
          </w:p>
        </w:tc>
        <w:tc>
          <w:tcPr>
            <w:tcW w:w="252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1BB61F15">
            <w:pPr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sz w:val="28"/>
                <w:szCs w:val="28"/>
                <w:lang w:eastAsia="ru-RU"/>
              </w:rPr>
            </w:pPr>
            <w:r>
              <w:rPr>
                <w:rFonts w:hint="default" w:ascii="Times New Roman" w:hAnsi="Times New Roman" w:cs="Times New Roman" w:eastAsiaTheme="minorEastAsia"/>
                <w:sz w:val="28"/>
                <w:szCs w:val="28"/>
                <w:lang w:val="en-US" w:eastAsia="ru-RU"/>
              </w:rPr>
              <w:t>0</w:t>
            </w:r>
          </w:p>
        </w:tc>
      </w:tr>
      <w:tr w14:paraId="613F842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009D0F11">
            <w:pPr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 w:eastAsiaTheme="minorEastAsia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25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6B61EA0E">
            <w:pPr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 w:eastAsiaTheme="minorEastAsia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5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44E9BE1C">
            <w:pPr>
              <w:spacing w:after="0" w:line="240" w:lineRule="auto"/>
              <w:jc w:val="center"/>
              <w:rPr>
                <w:rFonts w:hint="default" w:ascii="Times New Roman" w:hAnsi="Times New Roman" w:cs="Times New Roman" w:eastAsiaTheme="minorEastAsia"/>
                <w:sz w:val="28"/>
                <w:szCs w:val="28"/>
                <w:lang w:val="en-US" w:eastAsia="ru-RU"/>
              </w:rPr>
            </w:pPr>
            <w:r>
              <w:rPr>
                <w:rFonts w:hint="default" w:ascii="Times New Roman" w:hAnsi="Times New Roman" w:cs="Times New Roman" w:eastAsiaTheme="minorEastAsia"/>
                <w:sz w:val="28"/>
                <w:szCs w:val="28"/>
                <w:lang w:val="en-US" w:eastAsia="ru-RU"/>
              </w:rPr>
              <w:t>17</w:t>
            </w:r>
          </w:p>
        </w:tc>
        <w:tc>
          <w:tcPr>
            <w:tcW w:w="252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3EFAAE8B">
            <w:pPr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 w:eastAsiaTheme="minorEastAsia"/>
                <w:sz w:val="28"/>
                <w:szCs w:val="28"/>
                <w:lang w:eastAsia="ru-RU"/>
              </w:rPr>
              <w:t>0</w:t>
            </w:r>
          </w:p>
        </w:tc>
      </w:tr>
      <w:tr w14:paraId="0E51C0F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69766202">
            <w:pPr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 w:eastAsiaTheme="minorEastAsia"/>
                <w:sz w:val="28"/>
                <w:szCs w:val="28"/>
                <w:lang w:eastAsia="ru-RU"/>
              </w:rPr>
              <w:t xml:space="preserve">Итого </w:t>
            </w:r>
          </w:p>
        </w:tc>
        <w:tc>
          <w:tcPr>
            <w:tcW w:w="25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393697BD">
            <w:pPr>
              <w:spacing w:after="0" w:line="240" w:lineRule="auto"/>
              <w:jc w:val="center"/>
              <w:rPr>
                <w:rFonts w:hint="default" w:ascii="Times New Roman" w:hAnsi="Times New Roman" w:cs="Times New Roman" w:eastAsiaTheme="minorEastAsia"/>
                <w:sz w:val="28"/>
                <w:szCs w:val="28"/>
                <w:lang w:val="en-US" w:eastAsia="ru-RU"/>
              </w:rPr>
            </w:pPr>
            <w:r>
              <w:rPr>
                <w:rFonts w:hint="default" w:ascii="Times New Roman" w:hAnsi="Times New Roman" w:cs="Times New Roman" w:eastAsiaTheme="minorEastAsia"/>
                <w:sz w:val="28"/>
                <w:szCs w:val="28"/>
                <w:lang w:val="en-US" w:eastAsia="ru-RU"/>
              </w:rPr>
              <w:t>36</w:t>
            </w:r>
          </w:p>
        </w:tc>
        <w:tc>
          <w:tcPr>
            <w:tcW w:w="25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41D631AF">
            <w:pPr>
              <w:spacing w:after="0" w:line="240" w:lineRule="auto"/>
              <w:jc w:val="center"/>
              <w:rPr>
                <w:rFonts w:hint="default" w:ascii="Times New Roman" w:hAnsi="Times New Roman" w:cs="Times New Roman" w:eastAsiaTheme="minorEastAsia"/>
                <w:sz w:val="28"/>
                <w:szCs w:val="28"/>
                <w:lang w:val="en-US" w:eastAsia="ru-RU"/>
              </w:rPr>
            </w:pPr>
            <w:r>
              <w:rPr>
                <w:rFonts w:hint="default" w:ascii="Times New Roman" w:hAnsi="Times New Roman" w:cs="Times New Roman" w:eastAsiaTheme="minorEastAsia"/>
                <w:sz w:val="28"/>
                <w:szCs w:val="28"/>
                <w:lang w:val="en-US" w:eastAsia="ru-RU"/>
              </w:rPr>
              <w:t>874</w:t>
            </w:r>
          </w:p>
        </w:tc>
        <w:tc>
          <w:tcPr>
            <w:tcW w:w="252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456C49AE">
            <w:pPr>
              <w:spacing w:after="0" w:line="240" w:lineRule="auto"/>
              <w:jc w:val="center"/>
              <w:rPr>
                <w:rFonts w:hint="default" w:ascii="Times New Roman" w:hAnsi="Times New Roman" w:cs="Times New Roman" w:eastAsiaTheme="minorEastAsia"/>
                <w:sz w:val="28"/>
                <w:szCs w:val="28"/>
                <w:lang w:val="en-US" w:eastAsia="ru-RU"/>
              </w:rPr>
            </w:pPr>
            <w:r>
              <w:rPr>
                <w:rFonts w:hint="default" w:ascii="Times New Roman" w:hAnsi="Times New Roman" w:cs="Times New Roman" w:eastAsiaTheme="minorEastAsia"/>
                <w:sz w:val="28"/>
                <w:szCs w:val="28"/>
                <w:lang w:val="en-US" w:eastAsia="ru-RU"/>
              </w:rPr>
              <w:t>19</w:t>
            </w:r>
            <w:bookmarkStart w:id="0" w:name="_GoBack"/>
            <w:bookmarkEnd w:id="0"/>
          </w:p>
        </w:tc>
      </w:tr>
    </w:tbl>
    <w:p w14:paraId="5E516465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33A113DD">
      <w:pPr>
        <w:rPr>
          <w:rFonts w:ascii="Times New Roman" w:hAnsi="Times New Roman" w:cs="Times New Roman"/>
          <w:sz w:val="28"/>
          <w:szCs w:val="28"/>
        </w:rPr>
      </w:pPr>
    </w:p>
    <w:p w14:paraId="3DFE54A3">
      <w:pPr>
        <w:rPr>
          <w:rFonts w:ascii="Times New Roman" w:hAnsi="Times New Roman" w:cs="Times New Roman"/>
          <w:sz w:val="28"/>
          <w:szCs w:val="28"/>
        </w:rPr>
      </w:pPr>
    </w:p>
    <w:p w14:paraId="04F7516D">
      <w:pPr>
        <w:rPr>
          <w:rFonts w:ascii="Times New Roman" w:hAnsi="Times New Roman" w:cs="Times New Roman"/>
          <w:sz w:val="28"/>
          <w:szCs w:val="28"/>
        </w:rPr>
      </w:pPr>
    </w:p>
    <w:p w14:paraId="5EAFEDE0">
      <w:pPr>
        <w:rPr>
          <w:rFonts w:ascii="Times New Roman" w:hAnsi="Times New Roman" w:cs="Times New Roman"/>
          <w:sz w:val="28"/>
          <w:szCs w:val="28"/>
        </w:rPr>
      </w:pPr>
    </w:p>
    <w:p w14:paraId="7D36BD4F">
      <w:pPr>
        <w:rPr>
          <w:rFonts w:ascii="Times New Roman" w:hAnsi="Times New Roman" w:cs="Times New Roman"/>
          <w:sz w:val="28"/>
          <w:szCs w:val="28"/>
        </w:rPr>
      </w:pPr>
    </w:p>
    <w:p w14:paraId="5AECD186">
      <w:pPr>
        <w:rPr>
          <w:rFonts w:ascii="Times New Roman" w:hAnsi="Times New Roman" w:cs="Times New Roman"/>
          <w:sz w:val="28"/>
          <w:szCs w:val="28"/>
        </w:rPr>
      </w:pPr>
    </w:p>
    <w:p w14:paraId="2D8349EC">
      <w:pPr>
        <w:rPr>
          <w:rFonts w:ascii="Times New Roman" w:hAnsi="Times New Roman" w:cs="Times New Roman"/>
          <w:sz w:val="28"/>
          <w:szCs w:val="28"/>
        </w:rPr>
      </w:pPr>
    </w:p>
    <w:p w14:paraId="513844EA">
      <w:pPr>
        <w:rPr>
          <w:rFonts w:ascii="Times New Roman" w:hAnsi="Times New Roman" w:cs="Times New Roman"/>
          <w:sz w:val="28"/>
          <w:szCs w:val="28"/>
        </w:rPr>
      </w:pPr>
    </w:p>
    <w:p w14:paraId="5C0468F9">
      <w:pPr>
        <w:rPr>
          <w:rFonts w:ascii="Times New Roman" w:hAnsi="Times New Roman" w:cs="Times New Roman"/>
          <w:sz w:val="28"/>
          <w:szCs w:val="28"/>
        </w:rPr>
      </w:pPr>
    </w:p>
    <w:p w14:paraId="48514966">
      <w:pPr>
        <w:rPr>
          <w:rFonts w:ascii="Times New Roman" w:hAnsi="Times New Roman" w:cs="Times New Roman"/>
          <w:sz w:val="28"/>
          <w:szCs w:val="28"/>
        </w:rPr>
      </w:pPr>
    </w:p>
    <w:p w14:paraId="590B865B">
      <w:pPr>
        <w:rPr>
          <w:rFonts w:ascii="Times New Roman" w:hAnsi="Times New Roman" w:cs="Times New Roman"/>
          <w:sz w:val="28"/>
          <w:szCs w:val="28"/>
        </w:rPr>
      </w:pPr>
    </w:p>
    <w:p w14:paraId="7D2CE0B4">
      <w:pPr>
        <w:rPr>
          <w:rFonts w:ascii="Times New Roman" w:hAnsi="Times New Roman" w:cs="Times New Roman"/>
          <w:sz w:val="28"/>
          <w:szCs w:val="28"/>
        </w:rPr>
      </w:pPr>
    </w:p>
    <w:p w14:paraId="2E7EDA27">
      <w:pPr>
        <w:rPr>
          <w:rFonts w:ascii="Times New Roman" w:hAnsi="Times New Roman" w:cs="Times New Roman"/>
          <w:sz w:val="28"/>
          <w:szCs w:val="28"/>
        </w:rPr>
      </w:pPr>
    </w:p>
    <w:p w14:paraId="312B4229">
      <w:pPr>
        <w:tabs>
          <w:tab w:val="left" w:pos="114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14:paraId="76A320E7">
      <w:pPr>
        <w:tabs>
          <w:tab w:val="left" w:pos="1140"/>
        </w:tabs>
        <w:rPr>
          <w:rFonts w:ascii="Times New Roman" w:hAnsi="Times New Roman" w:cs="Times New Roman"/>
          <w:sz w:val="28"/>
          <w:szCs w:val="28"/>
        </w:rPr>
      </w:pPr>
    </w:p>
    <w:sectPr>
      <w:pgSz w:w="11906" w:h="16838"/>
      <w:pgMar w:top="1134" w:right="850" w:bottom="993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等线">
    <w:altName w:val="Microsoft YaHe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UI">
    <w:altName w:val="Segoe UI Symbol"/>
    <w:panose1 w:val="020B0502040204020203"/>
    <w:charset w:val="00"/>
    <w:family w:val="swiss"/>
    <w:pitch w:val="default"/>
    <w:sig w:usb0="00000000" w:usb1="00000000" w:usb2="00000000" w:usb3="00000000" w:csb0="00000001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UI Symbol">
    <w:panose1 w:val="020B0502040204020203"/>
    <w:charset w:val="00"/>
    <w:family w:val="auto"/>
    <w:pitch w:val="default"/>
    <w:sig w:usb0="800001E3" w:usb1="1200FFEF" w:usb2="00040000" w:usb3="04000000" w:csb0="00000001" w:csb1="4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22AC"/>
    <w:rsid w:val="00006CB6"/>
    <w:rsid w:val="000602CE"/>
    <w:rsid w:val="00151D0B"/>
    <w:rsid w:val="002322AC"/>
    <w:rsid w:val="0029420B"/>
    <w:rsid w:val="00516FCE"/>
    <w:rsid w:val="00596F17"/>
    <w:rsid w:val="0068692E"/>
    <w:rsid w:val="00BB7D9F"/>
    <w:rsid w:val="00C339F5"/>
    <w:rsid w:val="00C51FF3"/>
    <w:rsid w:val="00C905A4"/>
    <w:rsid w:val="466119CD"/>
    <w:rsid w:val="5A7A19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0"/>
    <w:semiHidden/>
    <w:unhideWhenUsed/>
    <w:uiPriority w:val="99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5">
    <w:name w:val="header"/>
    <w:basedOn w:val="1"/>
    <w:link w:val="8"/>
    <w:unhideWhenUsed/>
    <w:qFormat/>
    <w:uiPriority w:val="99"/>
    <w:pPr>
      <w:tabs>
        <w:tab w:val="center" w:pos="4677"/>
        <w:tab w:val="right" w:pos="9355"/>
      </w:tabs>
      <w:spacing w:after="0" w:line="240" w:lineRule="auto"/>
    </w:pPr>
  </w:style>
  <w:style w:type="paragraph" w:styleId="6">
    <w:name w:val="footer"/>
    <w:basedOn w:val="1"/>
    <w:link w:val="9"/>
    <w:unhideWhenUsed/>
    <w:uiPriority w:val="99"/>
    <w:pPr>
      <w:tabs>
        <w:tab w:val="center" w:pos="4677"/>
        <w:tab w:val="right" w:pos="9355"/>
      </w:tabs>
      <w:spacing w:after="0" w:line="240" w:lineRule="auto"/>
    </w:pPr>
  </w:style>
  <w:style w:type="table" w:styleId="7">
    <w:name w:val="Table Grid"/>
    <w:basedOn w:val="3"/>
    <w:uiPriority w:val="59"/>
    <w:pPr>
      <w:spacing w:after="0" w:line="240" w:lineRule="auto"/>
    </w:pPr>
    <w:rPr>
      <w:rFonts w:eastAsiaTheme="minorEastAsia"/>
      <w:lang w:eastAsia="ru-RU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customStyle="1" w:styleId="8">
    <w:name w:val="Верхний колонтитул Знак"/>
    <w:basedOn w:val="2"/>
    <w:link w:val="5"/>
    <w:uiPriority w:val="99"/>
  </w:style>
  <w:style w:type="character" w:customStyle="1" w:styleId="9">
    <w:name w:val="Нижний колонтитул Знак"/>
    <w:basedOn w:val="2"/>
    <w:link w:val="6"/>
    <w:qFormat/>
    <w:uiPriority w:val="99"/>
  </w:style>
  <w:style w:type="character" w:customStyle="1" w:styleId="10">
    <w:name w:val="Текст выноски Знак"/>
    <w:basedOn w:val="2"/>
    <w:link w:val="4"/>
    <w:semiHidden/>
    <w:uiPriority w:val="99"/>
    <w:rPr>
      <w:rFonts w:ascii="Segoe UI" w:hAnsi="Segoe UI" w:cs="Segoe U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44</Words>
  <Characters>256</Characters>
  <Lines>2</Lines>
  <Paragraphs>1</Paragraphs>
  <TotalTime>7</TotalTime>
  <ScaleCrop>false</ScaleCrop>
  <LinksUpToDate>false</LinksUpToDate>
  <CharactersWithSpaces>299</CharactersWithSpaces>
  <Application>WPS Office_12.2.0.23131_F1E327BC-269C-435d-A152-05C5408002CA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2024-07-03T09:32:00Z</dcterms:created>
  <dc:creator>school</dc:creator>
  <cp:lastModifiedBy>User</cp:lastModifiedBy>
  <cp:lastPrinted>2024-07-02T12:08:00Z</cp:lastPrinted>
  <dcterms:modified xsi:type="dcterms:W3CDTF">2025-10-29T16:27:25Z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1049-12.2.0.23131</vt:lpwstr>
  </property>
  <property fmtid="{D5CDD505-2E9C-101B-9397-08002B2CF9AE}" pid="3" name="ICV">
    <vt:lpwstr>E838F790AEDD4D8EB30B8644354EFEC3_13</vt:lpwstr>
  </property>
</Properties>
</file>